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D2D7" w14:textId="77777777" w:rsidR="000521AB" w:rsidRDefault="000622D3">
      <w:pPr>
        <w:rPr>
          <w:rFonts w:ascii="Times New Roman" w:hAnsi="Times New Roman" w:cs="Times New Roman"/>
          <w:sz w:val="28"/>
          <w:szCs w:val="28"/>
        </w:rPr>
      </w:pPr>
      <w:r>
        <w:rPr>
          <w:rFonts w:ascii="Times New Roman" w:hAnsi="Times New Roman" w:cs="Times New Roman"/>
          <w:sz w:val="28"/>
          <w:szCs w:val="28"/>
        </w:rPr>
        <w:t xml:space="preserve"> Saint Pe</w:t>
      </w:r>
      <w:r w:rsidR="00246247">
        <w:rPr>
          <w:rFonts w:ascii="Times New Roman" w:hAnsi="Times New Roman" w:cs="Times New Roman"/>
          <w:sz w:val="28"/>
          <w:szCs w:val="28"/>
        </w:rPr>
        <w:t xml:space="preserve">ter’s Rylestone </w:t>
      </w:r>
      <w:r w:rsidR="00B80E7F">
        <w:rPr>
          <w:rFonts w:ascii="Times New Roman" w:hAnsi="Times New Roman" w:cs="Times New Roman"/>
          <w:sz w:val="28"/>
          <w:szCs w:val="28"/>
        </w:rPr>
        <w:t xml:space="preserve"> info from C Rymer</w:t>
      </w:r>
    </w:p>
    <w:p w14:paraId="3035D2D8" w14:textId="77777777" w:rsidR="000521AB" w:rsidRDefault="000622D3" w:rsidP="000521AB">
      <w:pPr>
        <w:rPr>
          <w:sz w:val="28"/>
          <w:szCs w:val="28"/>
        </w:rPr>
      </w:pPr>
      <w:r>
        <w:rPr>
          <w:sz w:val="28"/>
          <w:szCs w:val="28"/>
        </w:rPr>
        <w:t xml:space="preserve">The History of Craven </w:t>
      </w:r>
      <w:r w:rsidR="000521AB">
        <w:rPr>
          <w:sz w:val="28"/>
          <w:szCs w:val="28"/>
        </w:rPr>
        <w:t>by ? Rev. Thomas Dunham Whitaker 3</w:t>
      </w:r>
      <w:r w:rsidR="000521AB" w:rsidRPr="001C23F4">
        <w:rPr>
          <w:sz w:val="28"/>
          <w:szCs w:val="28"/>
          <w:vertAlign w:val="superscript"/>
        </w:rPr>
        <w:t>rd</w:t>
      </w:r>
      <w:r w:rsidR="000521AB">
        <w:rPr>
          <w:sz w:val="28"/>
          <w:szCs w:val="28"/>
        </w:rPr>
        <w:t xml:space="preserve"> edition 1878</w:t>
      </w:r>
    </w:p>
    <w:p w14:paraId="3035D2D9" w14:textId="77777777" w:rsidR="000521AB" w:rsidRDefault="000521AB" w:rsidP="000521AB">
      <w:pPr>
        <w:rPr>
          <w:sz w:val="28"/>
          <w:szCs w:val="28"/>
        </w:rPr>
      </w:pPr>
      <w:r>
        <w:rPr>
          <w:sz w:val="28"/>
          <w:szCs w:val="28"/>
        </w:rPr>
        <w:t>Also in this copy of part of book under Parish of Burnsall adjoining the manor house of Rilstone is a chapel dedicated to St Peter resembling a small parish church</w:t>
      </w:r>
    </w:p>
    <w:p w14:paraId="3035D2DA" w14:textId="77777777" w:rsidR="000521AB" w:rsidRDefault="000521AB">
      <w:pPr>
        <w:rPr>
          <w:rFonts w:ascii="Times New Roman" w:hAnsi="Times New Roman" w:cs="Times New Roman"/>
          <w:sz w:val="28"/>
          <w:szCs w:val="28"/>
        </w:rPr>
      </w:pPr>
      <w:r>
        <w:rPr>
          <w:sz w:val="28"/>
          <w:szCs w:val="28"/>
        </w:rPr>
        <w:t>The north chantry is appropriated to Bordley Hall</w:t>
      </w:r>
    </w:p>
    <w:p w14:paraId="3035D2DB" w14:textId="77777777" w:rsidR="000521AB" w:rsidRPr="001C23F4" w:rsidRDefault="000521AB" w:rsidP="000521AB">
      <w:pPr>
        <w:rPr>
          <w:sz w:val="28"/>
          <w:szCs w:val="28"/>
        </w:rPr>
      </w:pPr>
      <w:r>
        <w:rPr>
          <w:sz w:val="28"/>
          <w:szCs w:val="28"/>
        </w:rPr>
        <w:t>Inscription to Sarah Yates daughter of David and Susannah Yates of Langer House died 29</w:t>
      </w:r>
      <w:r w:rsidRPr="001C23F4">
        <w:rPr>
          <w:sz w:val="28"/>
          <w:szCs w:val="28"/>
          <w:vertAlign w:val="superscript"/>
        </w:rPr>
        <w:t>th</w:t>
      </w:r>
      <w:r>
        <w:rPr>
          <w:sz w:val="28"/>
          <w:szCs w:val="28"/>
        </w:rPr>
        <w:t xml:space="preserve"> March 1742</w:t>
      </w:r>
    </w:p>
    <w:p w14:paraId="3035D2DC" w14:textId="77777777" w:rsidR="00DA3975" w:rsidRPr="00DA3975" w:rsidRDefault="00DA3975" w:rsidP="00DA3975">
      <w:pPr>
        <w:spacing w:after="0" w:line="240" w:lineRule="auto"/>
        <w:rPr>
          <w:rFonts w:ascii="Times New Roman" w:eastAsia="Times New Roman" w:hAnsi="Times New Roman" w:cs="Times New Roman"/>
          <w:sz w:val="24"/>
          <w:szCs w:val="24"/>
          <w:lang w:eastAsia="en-GB"/>
        </w:rPr>
      </w:pPr>
      <w:r w:rsidRPr="00DA3975">
        <w:rPr>
          <w:rFonts w:ascii="Times New Roman" w:eastAsia="Times New Roman" w:hAnsi="Times New Roman" w:cs="Times New Roman"/>
          <w:sz w:val="24"/>
          <w:szCs w:val="24"/>
          <w:lang w:eastAsia="en-GB"/>
        </w:rPr>
        <w:t> </w:t>
      </w:r>
    </w:p>
    <w:p w14:paraId="3035D2DD" w14:textId="77777777" w:rsidR="00DA3975" w:rsidRDefault="00DA3975" w:rsidP="00DA3975">
      <w:pPr>
        <w:spacing w:after="0" w:line="240" w:lineRule="auto"/>
        <w:rPr>
          <w:rFonts w:ascii="Arial" w:eastAsia="Times New Roman" w:hAnsi="Arial" w:cs="Arial"/>
          <w:sz w:val="24"/>
          <w:szCs w:val="24"/>
          <w:lang w:eastAsia="en-GB"/>
        </w:rPr>
      </w:pPr>
      <w:r w:rsidRPr="00BB7EE0">
        <w:rPr>
          <w:rFonts w:ascii="Arial" w:eastAsia="Times New Roman" w:hAnsi="Arial" w:cs="Arial"/>
          <w:sz w:val="24"/>
          <w:szCs w:val="24"/>
          <w:lang w:eastAsia="en-GB"/>
        </w:rPr>
        <w:t xml:space="preserve">Abp. </w:t>
      </w:r>
      <w:proofErr w:type="spellStart"/>
      <w:r w:rsidRPr="00BB7EE0">
        <w:rPr>
          <w:rFonts w:ascii="Arial" w:eastAsia="Times New Roman" w:hAnsi="Arial" w:cs="Arial"/>
          <w:sz w:val="24"/>
          <w:szCs w:val="24"/>
          <w:lang w:eastAsia="en-GB"/>
        </w:rPr>
        <w:t>Holgates</w:t>
      </w:r>
      <w:proofErr w:type="spellEnd"/>
      <w:r w:rsidRPr="00BB7EE0">
        <w:rPr>
          <w:rFonts w:ascii="Arial" w:eastAsia="Times New Roman" w:hAnsi="Arial" w:cs="Arial"/>
          <w:sz w:val="24"/>
          <w:szCs w:val="24"/>
          <w:lang w:eastAsia="en-GB"/>
        </w:rPr>
        <w:t xml:space="preserve"> survey, the Chantry of our Lady in the Chapel of Rilleston is said to be of the foundation of Jeffray Prockter of Over Bordley.  ref: Stevens Suppl. Mon. Aug. (or Ang.) vol.1., p.71. In the </w:t>
      </w:r>
      <w:r w:rsidRPr="00BB7EE0">
        <w:rPr>
          <w:rFonts w:ascii="Arial" w:eastAsia="Times New Roman" w:hAnsi="Arial" w:cs="Arial"/>
          <w:i/>
          <w:iCs/>
          <w:sz w:val="24"/>
          <w:szCs w:val="24"/>
          <w:lang w:eastAsia="en-GB"/>
        </w:rPr>
        <w:t>Valor Eccl</w:t>
      </w:r>
      <w:r w:rsidRPr="00BB7EE0">
        <w:rPr>
          <w:rFonts w:ascii="Arial" w:eastAsia="Times New Roman" w:hAnsi="Arial" w:cs="Arial"/>
          <w:sz w:val="24"/>
          <w:szCs w:val="24"/>
          <w:lang w:eastAsia="en-GB"/>
        </w:rPr>
        <w:t>. vol. v., p. 144,  "</w:t>
      </w:r>
      <w:proofErr w:type="spellStart"/>
      <w:r w:rsidRPr="00BB7EE0">
        <w:rPr>
          <w:rFonts w:ascii="Arial" w:eastAsia="Times New Roman" w:hAnsi="Arial" w:cs="Arial"/>
          <w:sz w:val="24"/>
          <w:szCs w:val="24"/>
          <w:lang w:eastAsia="en-GB"/>
        </w:rPr>
        <w:t>Rilston</w:t>
      </w:r>
      <w:proofErr w:type="spellEnd"/>
      <w:r w:rsidRPr="00BB7EE0">
        <w:rPr>
          <w:rFonts w:ascii="Arial" w:eastAsia="Times New Roman" w:hAnsi="Arial" w:cs="Arial"/>
          <w:sz w:val="24"/>
          <w:szCs w:val="24"/>
          <w:lang w:eastAsia="en-GB"/>
        </w:rPr>
        <w:t xml:space="preserve"> </w:t>
      </w:r>
      <w:proofErr w:type="spellStart"/>
      <w:r w:rsidRPr="00BB7EE0">
        <w:rPr>
          <w:rFonts w:ascii="Arial" w:eastAsia="Times New Roman" w:hAnsi="Arial" w:cs="Arial"/>
          <w:sz w:val="24"/>
          <w:szCs w:val="24"/>
          <w:lang w:eastAsia="en-GB"/>
        </w:rPr>
        <w:t>antar</w:t>
      </w:r>
      <w:proofErr w:type="spellEnd"/>
      <w:r w:rsidRPr="00BB7EE0">
        <w:rPr>
          <w:rFonts w:ascii="Arial" w:eastAsia="Times New Roman" w:hAnsi="Arial" w:cs="Arial"/>
          <w:sz w:val="24"/>
          <w:szCs w:val="24"/>
          <w:lang w:eastAsia="en-GB"/>
        </w:rPr>
        <w:t xml:space="preserve">. valet </w:t>
      </w:r>
      <w:proofErr w:type="spellStart"/>
      <w:r w:rsidRPr="00BB7EE0">
        <w:rPr>
          <w:rFonts w:ascii="Arial" w:eastAsia="Times New Roman" w:hAnsi="Arial" w:cs="Arial"/>
          <w:sz w:val="24"/>
          <w:szCs w:val="24"/>
          <w:lang w:eastAsia="en-GB"/>
        </w:rPr>
        <w:t>clare</w:t>
      </w:r>
      <w:proofErr w:type="spellEnd"/>
      <w:r w:rsidRPr="00BB7EE0">
        <w:rPr>
          <w:rFonts w:ascii="Arial" w:eastAsia="Times New Roman" w:hAnsi="Arial" w:cs="Arial"/>
          <w:sz w:val="24"/>
          <w:szCs w:val="24"/>
          <w:lang w:eastAsia="en-GB"/>
        </w:rPr>
        <w:t xml:space="preserve"> per ann. </w:t>
      </w:r>
      <w:proofErr w:type="spellStart"/>
      <w:r w:rsidRPr="00BB7EE0">
        <w:rPr>
          <w:rFonts w:ascii="Arial" w:eastAsia="Times New Roman" w:hAnsi="Arial" w:cs="Arial"/>
          <w:sz w:val="24"/>
          <w:szCs w:val="24"/>
          <w:lang w:eastAsia="en-GB"/>
        </w:rPr>
        <w:t>iij</w:t>
      </w:r>
      <w:proofErr w:type="spellEnd"/>
      <w:r w:rsidRPr="00BB7EE0">
        <w:rPr>
          <w:rFonts w:ascii="Arial" w:eastAsia="Times New Roman" w:hAnsi="Arial" w:cs="Arial"/>
          <w:sz w:val="24"/>
          <w:szCs w:val="24"/>
          <w:lang w:eastAsia="en-GB"/>
        </w:rPr>
        <w:t>?. xix?"</w:t>
      </w:r>
    </w:p>
    <w:p w14:paraId="3035D2DE" w14:textId="77777777" w:rsidR="000622D3" w:rsidRDefault="000622D3" w:rsidP="00DA3975">
      <w:pPr>
        <w:spacing w:after="0" w:line="240" w:lineRule="auto"/>
        <w:rPr>
          <w:rFonts w:ascii="Arial" w:eastAsia="Times New Roman" w:hAnsi="Arial" w:cs="Arial"/>
          <w:sz w:val="24"/>
          <w:szCs w:val="24"/>
          <w:lang w:eastAsia="en-GB"/>
        </w:rPr>
      </w:pPr>
    </w:p>
    <w:p w14:paraId="3035D2DF" w14:textId="77777777" w:rsidR="000622D3" w:rsidRPr="000622D3" w:rsidRDefault="000622D3" w:rsidP="00DA3975">
      <w:pPr>
        <w:spacing w:after="0" w:line="240" w:lineRule="auto"/>
        <w:rPr>
          <w:rFonts w:ascii="Times New Roman" w:eastAsia="Times New Roman" w:hAnsi="Times New Roman" w:cs="Times New Roman"/>
          <w:b/>
          <w:sz w:val="24"/>
          <w:szCs w:val="24"/>
          <w:lang w:eastAsia="en-GB"/>
        </w:rPr>
      </w:pPr>
      <w:r w:rsidRPr="000622D3">
        <w:rPr>
          <w:rFonts w:ascii="Arial" w:eastAsia="Times New Roman" w:hAnsi="Arial" w:cs="Arial"/>
          <w:b/>
          <w:sz w:val="24"/>
          <w:szCs w:val="24"/>
          <w:lang w:eastAsia="en-GB"/>
        </w:rPr>
        <w:t>Information from C Rymer</w:t>
      </w:r>
    </w:p>
    <w:p w14:paraId="3035D2E0" w14:textId="77777777" w:rsidR="00DA3975" w:rsidRPr="000622D3" w:rsidRDefault="00DA3975" w:rsidP="00DA3975">
      <w:pPr>
        <w:spacing w:after="0" w:line="240" w:lineRule="auto"/>
        <w:rPr>
          <w:rFonts w:ascii="Times New Roman" w:eastAsia="Times New Roman" w:hAnsi="Times New Roman" w:cs="Times New Roman"/>
          <w:b/>
          <w:sz w:val="28"/>
          <w:szCs w:val="28"/>
          <w:lang w:eastAsia="en-GB"/>
        </w:rPr>
      </w:pPr>
      <w:r w:rsidRPr="000622D3">
        <w:rPr>
          <w:rFonts w:ascii="Times New Roman" w:eastAsia="Times New Roman" w:hAnsi="Times New Roman" w:cs="Times New Roman"/>
          <w:b/>
          <w:sz w:val="28"/>
          <w:szCs w:val="28"/>
          <w:lang w:eastAsia="en-GB"/>
        </w:rPr>
        <w:t> </w:t>
      </w:r>
    </w:p>
    <w:p w14:paraId="3035D2E1" w14:textId="77777777" w:rsidR="00BB7EE0" w:rsidRDefault="00BB7EE0" w:rsidP="00DA3975">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The present church was built in 1851 on the site of at least 3 previous churches</w:t>
      </w:r>
    </w:p>
    <w:p w14:paraId="3035D2E2" w14:textId="77777777" w:rsidR="00BB7EE0" w:rsidRDefault="00BB7EE0" w:rsidP="00DA3975">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The earliest church known at Rilleston was circa 1160-70.</w:t>
      </w:r>
    </w:p>
    <w:p w14:paraId="3035D2E3" w14:textId="77777777" w:rsidR="00BB7EE0" w:rsidRPr="00BB7EE0" w:rsidRDefault="00BB7EE0" w:rsidP="00DA3975">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Rylestone church was formerly a chapel within the Parish </w:t>
      </w:r>
      <w:r w:rsidR="005F1F63">
        <w:rPr>
          <w:rFonts w:ascii="Times New Roman" w:eastAsia="Times New Roman" w:hAnsi="Times New Roman" w:cs="Times New Roman"/>
          <w:sz w:val="28"/>
          <w:szCs w:val="28"/>
          <w:lang w:eastAsia="en-GB"/>
        </w:rPr>
        <w:t>of Burnsall</w:t>
      </w:r>
      <w:r>
        <w:rPr>
          <w:rFonts w:ascii="Times New Roman" w:eastAsia="Times New Roman" w:hAnsi="Times New Roman" w:cs="Times New Roman"/>
          <w:sz w:val="28"/>
          <w:szCs w:val="28"/>
          <w:lang w:eastAsia="en-GB"/>
        </w:rPr>
        <w:t>. It was not a chapel of ease, but a chapel one of two medieties the other being Burnsall</w:t>
      </w:r>
    </w:p>
    <w:p w14:paraId="3035D2E4" w14:textId="77777777" w:rsidR="000622D3" w:rsidRDefault="005F1F63">
      <w:pPr>
        <w:rPr>
          <w:rFonts w:ascii="Arial" w:hAnsi="Arial" w:cs="Arial"/>
          <w:color w:val="FF0000"/>
          <w:sz w:val="24"/>
          <w:szCs w:val="24"/>
        </w:rPr>
      </w:pPr>
      <w:r w:rsidRPr="000622D3">
        <w:rPr>
          <w:rFonts w:ascii="Times New Roman" w:hAnsi="Times New Roman" w:cs="Times New Roman"/>
          <w:color w:val="FF0000"/>
          <w:sz w:val="28"/>
          <w:szCs w:val="28"/>
        </w:rPr>
        <w:t>(</w:t>
      </w:r>
      <w:r w:rsidR="000622D3" w:rsidRPr="000622D3">
        <w:rPr>
          <w:rFonts w:ascii="Times New Roman" w:hAnsi="Times New Roman" w:cs="Times New Roman"/>
          <w:color w:val="FF0000"/>
          <w:sz w:val="28"/>
          <w:szCs w:val="28"/>
        </w:rPr>
        <w:t xml:space="preserve"> A Chapel of Ease is a</w:t>
      </w:r>
      <w:r w:rsidR="000622D3">
        <w:rPr>
          <w:rFonts w:ascii="Times New Roman" w:hAnsi="Times New Roman" w:cs="Times New Roman"/>
          <w:sz w:val="28"/>
          <w:szCs w:val="28"/>
        </w:rPr>
        <w:t xml:space="preserve"> </w:t>
      </w:r>
      <w:r w:rsidRPr="005F1F63">
        <w:rPr>
          <w:rFonts w:ascii="Arial" w:hAnsi="Arial" w:cs="Arial"/>
          <w:color w:val="FF0000"/>
          <w:sz w:val="24"/>
          <w:szCs w:val="24"/>
        </w:rPr>
        <w:t xml:space="preserve"> chapel or dependent church built for the ease or a</w:t>
      </w:r>
      <w:r w:rsidR="000622D3">
        <w:rPr>
          <w:rFonts w:ascii="Arial" w:hAnsi="Arial" w:cs="Arial"/>
          <w:color w:val="FF0000"/>
          <w:sz w:val="24"/>
          <w:szCs w:val="24"/>
        </w:rPr>
        <w:t>n</w:t>
      </w:r>
      <w:r w:rsidRPr="005F1F63">
        <w:rPr>
          <w:rFonts w:ascii="Arial" w:hAnsi="Arial" w:cs="Arial"/>
          <w:color w:val="FF0000"/>
          <w:sz w:val="24"/>
          <w:szCs w:val="24"/>
        </w:rPr>
        <w:t xml:space="preserve"> accommodation of an increasing parish, or for parishioners who live at a distance from the principal church</w:t>
      </w:r>
      <w:r>
        <w:rPr>
          <w:rFonts w:ascii="Arial" w:hAnsi="Arial" w:cs="Arial"/>
          <w:color w:val="FF0000"/>
          <w:sz w:val="24"/>
          <w:szCs w:val="24"/>
        </w:rPr>
        <w:t>)</w:t>
      </w:r>
    </w:p>
    <w:p w14:paraId="3035D2E5" w14:textId="77777777" w:rsidR="005F1F63" w:rsidRDefault="005F1F63">
      <w:pPr>
        <w:rPr>
          <w:rFonts w:ascii="Arial" w:hAnsi="Arial" w:cs="Arial"/>
          <w:color w:val="FF0000"/>
          <w:sz w:val="24"/>
          <w:szCs w:val="24"/>
        </w:rPr>
      </w:pPr>
      <w:r>
        <w:rPr>
          <w:rFonts w:ascii="Arial" w:hAnsi="Arial" w:cs="Arial"/>
          <w:b/>
          <w:bCs/>
          <w:color w:val="FF0000"/>
          <w:sz w:val="24"/>
          <w:szCs w:val="24"/>
        </w:rPr>
        <w:t>(</w:t>
      </w:r>
      <w:r w:rsidRPr="005F1F63">
        <w:rPr>
          <w:rFonts w:ascii="Arial" w:hAnsi="Arial" w:cs="Arial"/>
          <w:b/>
          <w:bCs/>
          <w:color w:val="FF0000"/>
          <w:sz w:val="24"/>
          <w:szCs w:val="24"/>
        </w:rPr>
        <w:t>mediety</w:t>
      </w:r>
      <w:r w:rsidRPr="005F1F63">
        <w:rPr>
          <w:rFonts w:ascii="Arial" w:hAnsi="Arial" w:cs="Arial"/>
          <w:color w:val="FF0000"/>
          <w:sz w:val="24"/>
          <w:szCs w:val="24"/>
        </w:rPr>
        <w:t xml:space="preserve"> - one of two (approximately) equal parts</w:t>
      </w:r>
      <w:r>
        <w:rPr>
          <w:rFonts w:ascii="Arial" w:hAnsi="Arial" w:cs="Arial"/>
          <w:color w:val="FF0000"/>
          <w:sz w:val="24"/>
          <w:szCs w:val="24"/>
        </w:rPr>
        <w:t>)</w:t>
      </w:r>
    </w:p>
    <w:p w14:paraId="3035D2E6" w14:textId="77777777" w:rsidR="005F1F63" w:rsidRDefault="005F1F63">
      <w:pPr>
        <w:rPr>
          <w:rFonts w:ascii="Arial" w:hAnsi="Arial" w:cs="Arial"/>
          <w:sz w:val="24"/>
          <w:szCs w:val="24"/>
        </w:rPr>
      </w:pPr>
      <w:r w:rsidRPr="005F1F63">
        <w:rPr>
          <w:rFonts w:ascii="Arial" w:hAnsi="Arial" w:cs="Arial"/>
          <w:sz w:val="24"/>
          <w:szCs w:val="24"/>
        </w:rPr>
        <w:t>At that particular time there were two Rectors of Burnsall</w:t>
      </w:r>
      <w:r>
        <w:rPr>
          <w:rFonts w:ascii="Arial" w:hAnsi="Arial" w:cs="Arial"/>
          <w:sz w:val="24"/>
          <w:szCs w:val="24"/>
        </w:rPr>
        <w:t xml:space="preserve">, one of whom was appointed to the mediety of </w:t>
      </w:r>
      <w:proofErr w:type="spellStart"/>
      <w:r>
        <w:rPr>
          <w:rFonts w:ascii="Arial" w:hAnsi="Arial" w:cs="Arial"/>
          <w:sz w:val="24"/>
          <w:szCs w:val="24"/>
        </w:rPr>
        <w:t>Rilston</w:t>
      </w:r>
      <w:proofErr w:type="spellEnd"/>
      <w:r>
        <w:rPr>
          <w:rFonts w:ascii="Arial" w:hAnsi="Arial" w:cs="Arial"/>
          <w:sz w:val="24"/>
          <w:szCs w:val="24"/>
        </w:rPr>
        <w:t>. This was a rare situation almost unknown in Canon Law.  It appears that where 2 Rectors were appointed to one parish they took it in turns to be responsible for the other parish in this instance</w:t>
      </w:r>
      <w:r w:rsidR="002F356E">
        <w:rPr>
          <w:rFonts w:ascii="Arial" w:hAnsi="Arial" w:cs="Arial"/>
          <w:sz w:val="24"/>
          <w:szCs w:val="24"/>
        </w:rPr>
        <w:t xml:space="preserve">  R</w:t>
      </w:r>
      <w:r>
        <w:rPr>
          <w:rFonts w:ascii="Arial" w:hAnsi="Arial" w:cs="Arial"/>
          <w:sz w:val="24"/>
          <w:szCs w:val="24"/>
        </w:rPr>
        <w:t>ylestone.</w:t>
      </w:r>
    </w:p>
    <w:p w14:paraId="3035D2E7" w14:textId="77777777" w:rsidR="005F1F63" w:rsidRDefault="002F356E">
      <w:pPr>
        <w:rPr>
          <w:rFonts w:ascii="Arial" w:hAnsi="Arial" w:cs="Arial"/>
          <w:sz w:val="24"/>
          <w:szCs w:val="24"/>
        </w:rPr>
      </w:pPr>
      <w:r>
        <w:rPr>
          <w:rFonts w:ascii="Arial" w:hAnsi="Arial" w:cs="Arial"/>
          <w:sz w:val="24"/>
          <w:szCs w:val="24"/>
        </w:rPr>
        <w:t>In 1876 Rilston was constituted</w:t>
      </w:r>
      <w:r w:rsidR="005F1F63">
        <w:rPr>
          <w:rFonts w:ascii="Arial" w:hAnsi="Arial" w:cs="Arial"/>
          <w:sz w:val="24"/>
          <w:szCs w:val="24"/>
        </w:rPr>
        <w:t xml:space="preserve"> as a</w:t>
      </w:r>
      <w:r>
        <w:rPr>
          <w:rFonts w:ascii="Arial" w:hAnsi="Arial" w:cs="Arial"/>
          <w:sz w:val="24"/>
          <w:szCs w:val="24"/>
        </w:rPr>
        <w:t xml:space="preserve"> separate parish with</w:t>
      </w:r>
      <w:r w:rsidR="005F1F63">
        <w:rPr>
          <w:rFonts w:ascii="Arial" w:hAnsi="Arial" w:cs="Arial"/>
          <w:sz w:val="24"/>
          <w:szCs w:val="24"/>
        </w:rPr>
        <w:t xml:space="preserve"> Conistone –in –Wharfedale. In 1</w:t>
      </w:r>
      <w:r>
        <w:rPr>
          <w:rFonts w:ascii="Arial" w:hAnsi="Arial" w:cs="Arial"/>
          <w:sz w:val="24"/>
          <w:szCs w:val="24"/>
        </w:rPr>
        <w:t>925 Conistone was united with K</w:t>
      </w:r>
      <w:r w:rsidR="005F1F63">
        <w:rPr>
          <w:rFonts w:ascii="Arial" w:hAnsi="Arial" w:cs="Arial"/>
          <w:sz w:val="24"/>
          <w:szCs w:val="24"/>
        </w:rPr>
        <w:t>ettlewell (as it still is) and Rilston became a Parish on its own.</w:t>
      </w:r>
    </w:p>
    <w:p w14:paraId="3035D2E8" w14:textId="77777777" w:rsidR="005F1F63" w:rsidRDefault="005F1F63">
      <w:pPr>
        <w:rPr>
          <w:rFonts w:ascii="Arial" w:hAnsi="Arial" w:cs="Arial"/>
          <w:sz w:val="24"/>
          <w:szCs w:val="24"/>
        </w:rPr>
      </w:pPr>
      <w:r w:rsidRPr="00B80E7F">
        <w:rPr>
          <w:rFonts w:ascii="Arial" w:hAnsi="Arial" w:cs="Arial"/>
          <w:sz w:val="24"/>
          <w:szCs w:val="24"/>
        </w:rPr>
        <w:t>Rylestone Church serves the townships of Rylestone, Bordley, Cracoe and Hetton.</w:t>
      </w:r>
    </w:p>
    <w:p w14:paraId="3035D2E9" w14:textId="10BEA10D" w:rsidR="00B80E7F" w:rsidRDefault="00B80E7F">
      <w:pPr>
        <w:rPr>
          <w:rFonts w:ascii="Arial" w:hAnsi="Arial" w:cs="Arial"/>
          <w:sz w:val="24"/>
          <w:szCs w:val="24"/>
        </w:rPr>
      </w:pPr>
      <w:r>
        <w:rPr>
          <w:rFonts w:ascii="Arial" w:hAnsi="Arial" w:cs="Arial"/>
          <w:sz w:val="24"/>
          <w:szCs w:val="24"/>
        </w:rPr>
        <w:t xml:space="preserve">The church owns some land in </w:t>
      </w:r>
      <w:proofErr w:type="spellStart"/>
      <w:r>
        <w:rPr>
          <w:rFonts w:ascii="Arial" w:hAnsi="Arial" w:cs="Arial"/>
          <w:sz w:val="24"/>
          <w:szCs w:val="24"/>
        </w:rPr>
        <w:t>Appletreewick</w:t>
      </w:r>
      <w:proofErr w:type="spellEnd"/>
      <w:r>
        <w:rPr>
          <w:rFonts w:ascii="Arial" w:hAnsi="Arial" w:cs="Arial"/>
          <w:sz w:val="24"/>
          <w:szCs w:val="24"/>
        </w:rPr>
        <w:t xml:space="preserve"> close to Stump Cross Caverns</w:t>
      </w:r>
      <w:r w:rsidR="00C84E8D">
        <w:rPr>
          <w:rFonts w:ascii="Arial" w:hAnsi="Arial" w:cs="Arial"/>
          <w:sz w:val="24"/>
          <w:szCs w:val="24"/>
        </w:rPr>
        <w:t xml:space="preserve"> </w:t>
      </w:r>
      <w:r>
        <w:rPr>
          <w:rFonts w:ascii="Arial" w:hAnsi="Arial" w:cs="Arial"/>
          <w:sz w:val="24"/>
          <w:szCs w:val="24"/>
        </w:rPr>
        <w:t xml:space="preserve">and this was known as Glebe Land. It was let off to grazing by tender and the rent was paid to the Rector as part of his stipend. In the mid 1970s the system was changed and the rent was paid to the Central Diocesan Board of Finance to be shared </w:t>
      </w:r>
      <w:r>
        <w:rPr>
          <w:rFonts w:ascii="Arial" w:hAnsi="Arial" w:cs="Arial"/>
          <w:sz w:val="24"/>
          <w:szCs w:val="24"/>
        </w:rPr>
        <w:lastRenderedPageBreak/>
        <w:t xml:space="preserve">between the parishes where the Rector’s income was not so </w:t>
      </w:r>
      <w:r w:rsidR="00C84E8D">
        <w:rPr>
          <w:rFonts w:ascii="Arial" w:hAnsi="Arial" w:cs="Arial"/>
          <w:sz w:val="24"/>
          <w:szCs w:val="24"/>
        </w:rPr>
        <w:t>augmented</w:t>
      </w:r>
      <w:r>
        <w:rPr>
          <w:rFonts w:ascii="Arial" w:hAnsi="Arial" w:cs="Arial"/>
          <w:sz w:val="24"/>
          <w:szCs w:val="24"/>
        </w:rPr>
        <w:t xml:space="preserve">, to </w:t>
      </w:r>
      <w:r w:rsidR="00C84E8D">
        <w:rPr>
          <w:rFonts w:ascii="Arial" w:hAnsi="Arial" w:cs="Arial"/>
          <w:sz w:val="24"/>
          <w:szCs w:val="24"/>
        </w:rPr>
        <w:t>regulate</w:t>
      </w:r>
      <w:r>
        <w:rPr>
          <w:rFonts w:ascii="Arial" w:hAnsi="Arial" w:cs="Arial"/>
          <w:sz w:val="24"/>
          <w:szCs w:val="24"/>
        </w:rPr>
        <w:t xml:space="preserve"> and standardise clergy income.</w:t>
      </w:r>
    </w:p>
    <w:p w14:paraId="3035D2EA" w14:textId="77777777" w:rsidR="00B80E7F" w:rsidRDefault="00B80E7F">
      <w:pPr>
        <w:rPr>
          <w:rFonts w:ascii="Arial" w:hAnsi="Arial" w:cs="Arial"/>
          <w:sz w:val="24"/>
          <w:szCs w:val="24"/>
        </w:rPr>
      </w:pPr>
      <w:r>
        <w:rPr>
          <w:rFonts w:ascii="Arial" w:hAnsi="Arial" w:cs="Arial"/>
          <w:sz w:val="24"/>
          <w:szCs w:val="24"/>
        </w:rPr>
        <w:t>The structure of the church consists of tower, porch, nave of four arches on each side, aisles , chancel and vestry built of stone and roofed with slates</w:t>
      </w:r>
      <w:r w:rsidR="00E22FCC">
        <w:rPr>
          <w:rFonts w:ascii="Arial" w:hAnsi="Arial" w:cs="Arial"/>
          <w:sz w:val="24"/>
          <w:szCs w:val="24"/>
        </w:rPr>
        <w:t>.</w:t>
      </w:r>
    </w:p>
    <w:p w14:paraId="3035D2EB" w14:textId="77777777" w:rsidR="00E22FCC" w:rsidRDefault="00E22FCC">
      <w:pPr>
        <w:rPr>
          <w:rFonts w:ascii="Arial" w:hAnsi="Arial" w:cs="Arial"/>
          <w:sz w:val="24"/>
          <w:szCs w:val="24"/>
        </w:rPr>
      </w:pPr>
      <w:r>
        <w:rPr>
          <w:rFonts w:ascii="Arial" w:hAnsi="Arial" w:cs="Arial"/>
          <w:sz w:val="24"/>
          <w:szCs w:val="24"/>
        </w:rPr>
        <w:t>A few old stones from former churches on the site are still to be seen, including 15</w:t>
      </w:r>
      <w:r w:rsidRPr="00E22FCC">
        <w:rPr>
          <w:rFonts w:ascii="Arial" w:hAnsi="Arial" w:cs="Arial"/>
          <w:sz w:val="24"/>
          <w:szCs w:val="24"/>
          <w:vertAlign w:val="superscript"/>
        </w:rPr>
        <w:t>th</w:t>
      </w:r>
      <w:r>
        <w:rPr>
          <w:rFonts w:ascii="Arial" w:hAnsi="Arial" w:cs="Arial"/>
          <w:sz w:val="24"/>
          <w:szCs w:val="24"/>
        </w:rPr>
        <w:t xml:space="preserve"> century benches and 12</w:t>
      </w:r>
      <w:r w:rsidRPr="00E22FCC">
        <w:rPr>
          <w:rFonts w:ascii="Arial" w:hAnsi="Arial" w:cs="Arial"/>
          <w:sz w:val="24"/>
          <w:szCs w:val="24"/>
          <w:vertAlign w:val="superscript"/>
        </w:rPr>
        <w:t>th</w:t>
      </w:r>
      <w:r>
        <w:rPr>
          <w:rFonts w:ascii="Arial" w:hAnsi="Arial" w:cs="Arial"/>
          <w:sz w:val="24"/>
          <w:szCs w:val="24"/>
        </w:rPr>
        <w:t xml:space="preserve"> century  shaft capitals in the porch, and two small stone slabs with incised crosses laid flat in the ground close to the porch.</w:t>
      </w:r>
    </w:p>
    <w:p w14:paraId="3035D2EC" w14:textId="77777777" w:rsidR="00E22FCC" w:rsidRDefault="00E22FCC">
      <w:pPr>
        <w:rPr>
          <w:rFonts w:ascii="Arial" w:hAnsi="Arial" w:cs="Arial"/>
          <w:sz w:val="24"/>
          <w:szCs w:val="24"/>
        </w:rPr>
      </w:pPr>
      <w:r>
        <w:rPr>
          <w:rFonts w:ascii="Arial" w:hAnsi="Arial" w:cs="Arial"/>
          <w:sz w:val="24"/>
          <w:szCs w:val="24"/>
        </w:rPr>
        <w:t>There are two</w:t>
      </w:r>
      <w:r w:rsidR="00F30A05">
        <w:rPr>
          <w:rFonts w:ascii="Arial" w:hAnsi="Arial" w:cs="Arial"/>
          <w:sz w:val="24"/>
          <w:szCs w:val="24"/>
        </w:rPr>
        <w:t xml:space="preserve"> </w:t>
      </w:r>
      <w:r>
        <w:rPr>
          <w:rFonts w:ascii="Arial" w:hAnsi="Arial" w:cs="Arial"/>
          <w:sz w:val="24"/>
          <w:szCs w:val="24"/>
        </w:rPr>
        <w:t xml:space="preserve">stone shields one above the north arcade showing an eagle displayed and another on the south arcade bearing in </w:t>
      </w:r>
      <w:r w:rsidR="00F30A05">
        <w:rPr>
          <w:rFonts w:ascii="Arial" w:hAnsi="Arial" w:cs="Arial"/>
          <w:sz w:val="24"/>
          <w:szCs w:val="24"/>
        </w:rPr>
        <w:t>Dexter</w:t>
      </w:r>
      <w:r>
        <w:rPr>
          <w:rFonts w:ascii="Arial" w:hAnsi="Arial" w:cs="Arial"/>
          <w:sz w:val="24"/>
          <w:szCs w:val="24"/>
        </w:rPr>
        <w:t xml:space="preserve"> pale a maunch and a bend for Norton and in sinister pale a bend engrailed with escalop for difference for Radcliffe and satire for Rillesten quarterly. There is also a very old stone possibly pre conquest min the vestry set in the wall.</w:t>
      </w:r>
    </w:p>
    <w:p w14:paraId="3035D2ED" w14:textId="77777777" w:rsidR="00E22FCC" w:rsidRDefault="00E22FCC">
      <w:pPr>
        <w:rPr>
          <w:rFonts w:ascii="Arial" w:hAnsi="Arial" w:cs="Arial"/>
          <w:sz w:val="24"/>
          <w:szCs w:val="24"/>
        </w:rPr>
      </w:pPr>
      <w:r>
        <w:rPr>
          <w:rFonts w:ascii="Arial" w:hAnsi="Arial" w:cs="Arial"/>
          <w:sz w:val="24"/>
          <w:szCs w:val="24"/>
        </w:rPr>
        <w:t>All the lower windows of the church are stained glass installed by various families as memorials to relatives.</w:t>
      </w:r>
    </w:p>
    <w:p w14:paraId="3035D2EE" w14:textId="77777777" w:rsidR="00E22FCC" w:rsidRDefault="00E22FCC">
      <w:pPr>
        <w:rPr>
          <w:rFonts w:ascii="Arial" w:hAnsi="Arial" w:cs="Arial"/>
          <w:sz w:val="24"/>
          <w:szCs w:val="24"/>
        </w:rPr>
      </w:pPr>
      <w:r>
        <w:rPr>
          <w:rFonts w:ascii="Arial" w:hAnsi="Arial" w:cs="Arial"/>
          <w:sz w:val="24"/>
          <w:szCs w:val="24"/>
        </w:rPr>
        <w:t xml:space="preserve">There are two small memorial tablets containing the names of all the men from the villages who were killed in the two world wars, placed at the west end of the church near the font. There is also one for a member of the Australian Army in the First War, it seems this man had either friends or relations in the area with whom </w:t>
      </w:r>
      <w:r w:rsidR="00F30A05">
        <w:rPr>
          <w:rFonts w:ascii="Arial" w:hAnsi="Arial" w:cs="Arial"/>
          <w:sz w:val="24"/>
          <w:szCs w:val="24"/>
        </w:rPr>
        <w:t>he had stayed and worshipped at the church.</w:t>
      </w:r>
    </w:p>
    <w:p w14:paraId="3035D2EF" w14:textId="77777777" w:rsidR="00F30A05" w:rsidRDefault="00F30A05">
      <w:pPr>
        <w:rPr>
          <w:rFonts w:ascii="Arial" w:hAnsi="Arial" w:cs="Arial"/>
          <w:sz w:val="24"/>
          <w:szCs w:val="24"/>
        </w:rPr>
      </w:pPr>
      <w:r>
        <w:rPr>
          <w:rFonts w:ascii="Arial" w:hAnsi="Arial" w:cs="Arial"/>
          <w:sz w:val="24"/>
          <w:szCs w:val="24"/>
        </w:rPr>
        <w:t>There is a shield for the Royal Arms hanging in the church which would have been in use between 1714-1801 believed to be that of King George 1 -11 or 111. This would have been in the previous church.</w:t>
      </w:r>
    </w:p>
    <w:p w14:paraId="3035D2F0" w14:textId="77777777" w:rsidR="00F30A05" w:rsidRDefault="00F30A05">
      <w:pPr>
        <w:rPr>
          <w:rFonts w:ascii="Arial" w:hAnsi="Arial" w:cs="Arial"/>
          <w:sz w:val="24"/>
          <w:szCs w:val="24"/>
        </w:rPr>
      </w:pPr>
      <w:r>
        <w:rPr>
          <w:rFonts w:ascii="Arial" w:hAnsi="Arial" w:cs="Arial"/>
          <w:sz w:val="24"/>
          <w:szCs w:val="24"/>
        </w:rPr>
        <w:t>There are three bells in the tower</w:t>
      </w:r>
    </w:p>
    <w:p w14:paraId="3035D2F1" w14:textId="77777777" w:rsidR="00F30A05" w:rsidRDefault="00F30A05">
      <w:pPr>
        <w:rPr>
          <w:rFonts w:ascii="Arial" w:hAnsi="Arial" w:cs="Arial"/>
          <w:sz w:val="24"/>
          <w:szCs w:val="24"/>
        </w:rPr>
      </w:pPr>
      <w:r>
        <w:rPr>
          <w:rFonts w:ascii="Arial" w:hAnsi="Arial" w:cs="Arial"/>
          <w:sz w:val="24"/>
          <w:szCs w:val="24"/>
        </w:rPr>
        <w:t>The parish is now without a resident Rector the last one retired in 1975.  The rectory was sold and is now a private residence.</w:t>
      </w:r>
    </w:p>
    <w:p w14:paraId="3035D2F2" w14:textId="77777777" w:rsidR="00F30A05" w:rsidRDefault="00F30A05">
      <w:pPr>
        <w:rPr>
          <w:rFonts w:ascii="Arial" w:hAnsi="Arial" w:cs="Arial"/>
          <w:sz w:val="24"/>
          <w:szCs w:val="24"/>
        </w:rPr>
      </w:pPr>
      <w:r>
        <w:rPr>
          <w:rFonts w:ascii="Arial" w:hAnsi="Arial" w:cs="Arial"/>
          <w:sz w:val="24"/>
          <w:szCs w:val="24"/>
        </w:rPr>
        <w:t>In 1987 Rev. A Whitworth was inducted as Rector of Burnsall and Priest-in –charge at Rylstone, which is almost the same situation as applied to the 2 parishes originally.</w:t>
      </w:r>
    </w:p>
    <w:p w14:paraId="3035D2F3" w14:textId="77777777" w:rsidR="00F30A05" w:rsidRDefault="00F30A05">
      <w:pPr>
        <w:rPr>
          <w:rFonts w:ascii="Arial" w:hAnsi="Arial" w:cs="Arial"/>
          <w:sz w:val="24"/>
          <w:szCs w:val="24"/>
        </w:rPr>
      </w:pPr>
    </w:p>
    <w:p w14:paraId="3035D2F4" w14:textId="77777777" w:rsidR="00F30A05" w:rsidRPr="00B80E7F" w:rsidRDefault="00F30A05">
      <w:pPr>
        <w:rPr>
          <w:rFonts w:ascii="Arial" w:hAnsi="Arial" w:cs="Arial"/>
          <w:sz w:val="24"/>
          <w:szCs w:val="24"/>
        </w:rPr>
      </w:pPr>
    </w:p>
    <w:sectPr w:rsidR="00F30A05" w:rsidRPr="00B80E7F" w:rsidSect="005C4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6247"/>
    <w:rsid w:val="000521AB"/>
    <w:rsid w:val="000622D3"/>
    <w:rsid w:val="00222BF2"/>
    <w:rsid w:val="00246247"/>
    <w:rsid w:val="002879F1"/>
    <w:rsid w:val="002C32A3"/>
    <w:rsid w:val="002D19AC"/>
    <w:rsid w:val="002F356E"/>
    <w:rsid w:val="004E6202"/>
    <w:rsid w:val="005C4C9F"/>
    <w:rsid w:val="005F1F63"/>
    <w:rsid w:val="005F6EB0"/>
    <w:rsid w:val="00667AA1"/>
    <w:rsid w:val="00757FB1"/>
    <w:rsid w:val="007951F8"/>
    <w:rsid w:val="009F2855"/>
    <w:rsid w:val="00B76370"/>
    <w:rsid w:val="00B80E7F"/>
    <w:rsid w:val="00B95A98"/>
    <w:rsid w:val="00BA6FE7"/>
    <w:rsid w:val="00BB7EE0"/>
    <w:rsid w:val="00C076C1"/>
    <w:rsid w:val="00C84E8D"/>
    <w:rsid w:val="00DA3975"/>
    <w:rsid w:val="00E22FCC"/>
    <w:rsid w:val="00E50A9F"/>
    <w:rsid w:val="00E66CB3"/>
    <w:rsid w:val="00F07C36"/>
    <w:rsid w:val="00F3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D2D7"/>
  <w15:docId w15:val="{2D9853F2-399B-40FE-A242-5AE126A7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3975"/>
    <w:rPr>
      <w:i/>
      <w:iCs/>
    </w:rPr>
  </w:style>
  <w:style w:type="character" w:customStyle="1" w:styleId="maintext1">
    <w:name w:val="maintext1"/>
    <w:basedOn w:val="DefaultParagraphFont"/>
    <w:rsid w:val="009F2855"/>
    <w:rPr>
      <w:rFonts w:ascii="Helvetica" w:hAnsi="Helvetica" w:cs="Helvetica" w:hint="default"/>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18">
      <w:bodyDiv w:val="1"/>
      <w:marLeft w:val="0"/>
      <w:marRight w:val="0"/>
      <w:marTop w:val="0"/>
      <w:marBottom w:val="0"/>
      <w:divBdr>
        <w:top w:val="none" w:sz="0" w:space="0" w:color="auto"/>
        <w:left w:val="none" w:sz="0" w:space="0" w:color="auto"/>
        <w:bottom w:val="none" w:sz="0" w:space="0" w:color="auto"/>
        <w:right w:val="none" w:sz="0" w:space="0" w:color="auto"/>
      </w:divBdr>
    </w:div>
    <w:div w:id="1374959140">
      <w:bodyDiv w:val="1"/>
      <w:marLeft w:val="0"/>
      <w:marRight w:val="0"/>
      <w:marTop w:val="0"/>
      <w:marBottom w:val="0"/>
      <w:divBdr>
        <w:top w:val="none" w:sz="0" w:space="0" w:color="auto"/>
        <w:left w:val="none" w:sz="0" w:space="0" w:color="auto"/>
        <w:bottom w:val="none" w:sz="0" w:space="0" w:color="auto"/>
        <w:right w:val="none" w:sz="0" w:space="0" w:color="auto"/>
      </w:divBdr>
      <w:divsChild>
        <w:div w:id="95444034">
          <w:marLeft w:val="0"/>
          <w:marRight w:val="0"/>
          <w:marTop w:val="0"/>
          <w:marBottom w:val="0"/>
          <w:divBdr>
            <w:top w:val="none" w:sz="0" w:space="0" w:color="auto"/>
            <w:left w:val="none" w:sz="0" w:space="0" w:color="auto"/>
            <w:bottom w:val="none" w:sz="0" w:space="0" w:color="auto"/>
            <w:right w:val="none" w:sz="0" w:space="0" w:color="auto"/>
          </w:divBdr>
        </w:div>
        <w:div w:id="1812362187">
          <w:marLeft w:val="0"/>
          <w:marRight w:val="0"/>
          <w:marTop w:val="0"/>
          <w:marBottom w:val="0"/>
          <w:divBdr>
            <w:top w:val="none" w:sz="0" w:space="0" w:color="auto"/>
            <w:left w:val="none" w:sz="0" w:space="0" w:color="auto"/>
            <w:bottom w:val="none" w:sz="0" w:space="0" w:color="auto"/>
            <w:right w:val="none" w:sz="0" w:space="0" w:color="auto"/>
          </w:divBdr>
        </w:div>
        <w:div w:id="1806653365">
          <w:marLeft w:val="0"/>
          <w:marRight w:val="0"/>
          <w:marTop w:val="0"/>
          <w:marBottom w:val="0"/>
          <w:divBdr>
            <w:top w:val="none" w:sz="0" w:space="0" w:color="auto"/>
            <w:left w:val="none" w:sz="0" w:space="0" w:color="auto"/>
            <w:bottom w:val="none" w:sz="0" w:space="0" w:color="auto"/>
            <w:right w:val="none" w:sz="0" w:space="0" w:color="auto"/>
          </w:divBdr>
        </w:div>
      </w:divsChild>
    </w:div>
    <w:div w:id="20691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iainann</dc:creator>
  <cp:lastModifiedBy>Leigh Weston</cp:lastModifiedBy>
  <cp:revision>9</cp:revision>
  <dcterms:created xsi:type="dcterms:W3CDTF">2010-07-27T14:17:00Z</dcterms:created>
  <dcterms:modified xsi:type="dcterms:W3CDTF">2025-02-13T12:23:00Z</dcterms:modified>
</cp:coreProperties>
</file>